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3848"/>
        <w:gridCol w:w="4633"/>
        <w:gridCol w:w="4633"/>
        <w:gridCol w:w="4634"/>
      </w:tblGrid>
      <w:tr w:rsidR="002C38D4" w:rsidTr="006C6101">
        <w:trPr>
          <w:trHeight w:val="620"/>
        </w:trPr>
        <w:tc>
          <w:tcPr>
            <w:tcW w:w="5418" w:type="dxa"/>
            <w:vAlign w:val="center"/>
          </w:tcPr>
          <w:p w:rsidR="002C38D4" w:rsidRPr="002C38D4" w:rsidRDefault="00AC0244" w:rsidP="00AA5717">
            <w:pPr>
              <w:jc w:val="center"/>
              <w:rPr>
                <w:rFonts w:ascii="Tahoma" w:hAnsi="Tahoma" w:cs="Tahoma"/>
                <w:b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BD2527E" wp14:editId="1EB35BE1">
                      <wp:simplePos x="0" y="0"/>
                      <wp:positionH relativeFrom="column">
                        <wp:posOffset>848995</wp:posOffset>
                      </wp:positionH>
                      <wp:positionV relativeFrom="paragraph">
                        <wp:posOffset>-860425</wp:posOffset>
                      </wp:positionV>
                      <wp:extent cx="6534150" cy="1403985"/>
                      <wp:effectExtent l="0" t="0" r="0" b="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3415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73B9" w:rsidRDefault="007973B9">
                                  <w:pPr>
                                    <w:rPr>
                                      <w:rFonts w:ascii="Tahoma" w:hAnsi="Tahoma" w:cs="Tahoma"/>
                                      <w:sz w:val="72"/>
                                    </w:rPr>
                                  </w:pPr>
                                  <w:r w:rsidRPr="00D4241D">
                                    <w:rPr>
                                      <w:rFonts w:ascii="Tahoma" w:hAnsi="Tahoma" w:cs="Tahoma"/>
                                      <w:sz w:val="22"/>
                                    </w:rPr>
                                    <w:t xml:space="preserve">Unit </w:t>
                                  </w:r>
                                  <w:r w:rsidR="00554E81">
                                    <w:rPr>
                                      <w:rFonts w:ascii="Tahoma" w:hAnsi="Tahoma" w:cs="Tahoma"/>
                                      <w:sz w:val="22"/>
                                    </w:rPr>
                                    <w:t>4</w:t>
                                  </w:r>
                                  <w:r w:rsidRPr="00D4241D">
                                    <w:rPr>
                                      <w:rFonts w:ascii="Tahoma" w:hAnsi="Tahoma" w:cs="Tahoma"/>
                                      <w:sz w:val="22"/>
                                    </w:rPr>
                                    <w:t>:</w:t>
                                  </w:r>
                                </w:p>
                                <w:p w:rsidR="007973B9" w:rsidRPr="00693064" w:rsidRDefault="00554E81">
                                  <w:pPr>
                                    <w:rPr>
                                      <w:rFonts w:ascii="Tahoma" w:hAnsi="Tahoma" w:cs="Tahoma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60"/>
                                      <w:szCs w:val="60"/>
                                    </w:rPr>
                                    <w:t xml:space="preserve">Revolutionaries </w:t>
                                  </w:r>
                                  <w:proofErr w:type="gramStart"/>
                                  <w:r>
                                    <w:rPr>
                                      <w:rFonts w:ascii="Tahoma" w:hAnsi="Tahoma" w:cs="Tahoma"/>
                                      <w:sz w:val="60"/>
                                      <w:szCs w:val="60"/>
                                    </w:rPr>
                                    <w:t>From</w:t>
                                  </w:r>
                                  <w:proofErr w:type="gramEnd"/>
                                  <w:r>
                                    <w:rPr>
                                      <w:rFonts w:ascii="Tahoma" w:hAnsi="Tahoma" w:cs="Tahoma"/>
                                      <w:sz w:val="60"/>
                                      <w:szCs w:val="60"/>
                                    </w:rPr>
                                    <w:t xml:space="preserve"> The Past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66.85pt;margin-top:-67.75pt;width:514.5pt;height:110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" filled="f" stroked="f">
                      <v:textbox style="mso-fit-shape-to-text:t">
                        <w:txbxContent>
                          <w:p w:rsidR="007973B9" w:rsidRDefault="007973B9">
                            <w:pPr>
                              <w:rPr>
                                <w:rFonts w:ascii="Tahoma" w:hAnsi="Tahoma" w:cs="Tahoma"/>
                                <w:sz w:val="72"/>
                              </w:rPr>
                            </w:pPr>
                            <w:r w:rsidRPr="00D4241D">
                              <w:rPr>
                                <w:rFonts w:ascii="Tahoma" w:hAnsi="Tahoma" w:cs="Tahoma"/>
                                <w:sz w:val="22"/>
                              </w:rPr>
                              <w:t xml:space="preserve">Unit </w:t>
                            </w:r>
                            <w:r w:rsidR="00554E81">
                              <w:rPr>
                                <w:rFonts w:ascii="Tahoma" w:hAnsi="Tahoma" w:cs="Tahoma"/>
                                <w:sz w:val="22"/>
                              </w:rPr>
                              <w:t>4</w:t>
                            </w:r>
                            <w:r w:rsidRPr="00D4241D">
                              <w:rPr>
                                <w:rFonts w:ascii="Tahoma" w:hAnsi="Tahoma" w:cs="Tahoma"/>
                                <w:sz w:val="22"/>
                              </w:rPr>
                              <w:t>:</w:t>
                            </w:r>
                          </w:p>
                          <w:p w:rsidR="007973B9" w:rsidRPr="00693064" w:rsidRDefault="00554E81">
                            <w:pPr>
                              <w:rPr>
                                <w:rFonts w:ascii="Tahoma" w:hAnsi="Tahoma" w:cs="Tahoma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60"/>
                                <w:szCs w:val="60"/>
                              </w:rPr>
                              <w:t xml:space="preserve">Revolutionaries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sz w:val="60"/>
                                <w:szCs w:val="60"/>
                              </w:rPr>
                              <w:t>From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60"/>
                                <w:szCs w:val="60"/>
                              </w:rPr>
                              <w:t xml:space="preserve"> The Past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1D891BD" wp14:editId="4C5BF90B">
                      <wp:simplePos x="0" y="0"/>
                      <wp:positionH relativeFrom="column">
                        <wp:posOffset>-109855</wp:posOffset>
                      </wp:positionH>
                      <wp:positionV relativeFrom="paragraph">
                        <wp:posOffset>-633730</wp:posOffset>
                      </wp:positionV>
                      <wp:extent cx="666750" cy="1828800"/>
                      <wp:effectExtent l="0" t="0" r="0" b="63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675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973B9" w:rsidRPr="00AC0244" w:rsidRDefault="007973B9" w:rsidP="00AC0244">
                                  <w:pPr>
                                    <w:jc w:val="center"/>
                                    <w:rPr>
                                      <w:b/>
                                      <w:sz w:val="72"/>
                                      <w:szCs w:val="72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sz w:val="72"/>
                                      <w:szCs w:val="72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7" type="#_x0000_t202" style="position:absolute;left:0;text-align:left;margin-left:-8.65pt;margin-top:-49.9pt;width:52.5pt;height:2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" filled="f" stroked="f">
                      <v:textbox style="mso-fit-shape-to-text:t">
                        <w:txbxContent>
                          <w:p w:rsidR="007973B9" w:rsidRPr="00AC0244" w:rsidRDefault="007973B9" w:rsidP="00AC0244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F6DFEB9" wp14:editId="39D1F658">
                      <wp:simplePos x="0" y="0"/>
                      <wp:positionH relativeFrom="column">
                        <wp:posOffset>-127635</wp:posOffset>
                      </wp:positionH>
                      <wp:positionV relativeFrom="paragraph">
                        <wp:posOffset>-892810</wp:posOffset>
                      </wp:positionV>
                      <wp:extent cx="839470" cy="973455"/>
                      <wp:effectExtent l="0" t="0" r="17780" b="17145"/>
                      <wp:wrapNone/>
                      <wp:docPr id="3" name="Cub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9470" cy="973455"/>
                              </a:xfrm>
                              <a:prstGeom prst="cub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973B9" w:rsidRPr="00AC0244" w:rsidRDefault="007973B9" w:rsidP="00AC024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==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6" coordsize="21600,21600" o:spt="16" adj="5400" path="m@0,l0@0,,21600@1,21600,21600@2,21600,xem0@0nfl@1@0,21600,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Cube 3" o:spid="_x0000_s1028" type="#_x0000_t16" style="position:absolute;left:0;text-align:left;margin-left:-10.05pt;margin-top:-70.3pt;width:66.1pt;height:7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" fillcolor="white [3212]" strokecolor="black [3213]" strokeweight="2pt">
                      <v:textbox>
                        <w:txbxContent>
                          <w:p w:rsidR="007973B9" w:rsidRPr="00AC0244" w:rsidRDefault="007973B9" w:rsidP="00AC024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==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A5717">
              <w:rPr>
                <w:rFonts w:ascii="Tahoma" w:hAnsi="Tahoma" w:cs="Tahoma"/>
                <w:b/>
                <w:sz w:val="28"/>
              </w:rPr>
              <w:t>Objectives</w:t>
            </w:r>
          </w:p>
        </w:tc>
        <w:tc>
          <w:tcPr>
            <w:tcW w:w="3848" w:type="dxa"/>
            <w:vAlign w:val="center"/>
          </w:tcPr>
          <w:p w:rsidR="002C38D4" w:rsidRPr="002C38D4" w:rsidRDefault="00AB67F7" w:rsidP="00AC0244">
            <w:pPr>
              <w:jc w:val="center"/>
              <w:rPr>
                <w:rFonts w:ascii="Tahoma" w:hAnsi="Tahoma" w:cs="Tahoma"/>
                <w:b/>
                <w:sz w:val="28"/>
              </w:rPr>
            </w:pPr>
            <w:r>
              <w:rPr>
                <w:rFonts w:ascii="Tahoma" w:hAnsi="Tahoma" w:cs="Tahoma"/>
                <w:b/>
                <w:sz w:val="28"/>
              </w:rPr>
              <w:t>Key Vocabulary</w:t>
            </w:r>
          </w:p>
        </w:tc>
        <w:tc>
          <w:tcPr>
            <w:tcW w:w="4633" w:type="dxa"/>
            <w:vAlign w:val="center"/>
          </w:tcPr>
          <w:p w:rsidR="002C38D4" w:rsidRPr="002C38D4" w:rsidRDefault="003D249B" w:rsidP="00750AD1">
            <w:pPr>
              <w:jc w:val="center"/>
              <w:rPr>
                <w:rFonts w:ascii="Tahoma" w:hAnsi="Tahoma" w:cs="Tahoma"/>
                <w:b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E4609D" wp14:editId="425B4E49">
                      <wp:simplePos x="0" y="0"/>
                      <wp:positionH relativeFrom="column">
                        <wp:posOffset>1228725</wp:posOffset>
                      </wp:positionH>
                      <wp:positionV relativeFrom="paragraph">
                        <wp:posOffset>-811530</wp:posOffset>
                      </wp:positionV>
                      <wp:extent cx="7522845" cy="711835"/>
                      <wp:effectExtent l="0" t="0" r="20955" b="1206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22845" cy="711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73B9" w:rsidRPr="00AB67F7" w:rsidRDefault="007973B9">
                                  <w:pPr>
                                    <w:rPr>
                                      <w:rFonts w:ascii="Tahoma" w:hAnsi="Tahoma" w:cs="Tahoma"/>
                                      <w:b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</w:rPr>
                                    <w:t>Essential</w:t>
                                  </w:r>
                                  <w:r w:rsidRPr="00AB67F7">
                                    <w:rPr>
                                      <w:rFonts w:ascii="Tahoma" w:hAnsi="Tahoma" w:cs="Tahoma"/>
                                      <w:b/>
                                    </w:rPr>
                                    <w:t xml:space="preserve"> Questions:</w:t>
                                  </w:r>
                                </w:p>
                                <w:p w:rsidR="003D6C15" w:rsidRPr="005C4B37" w:rsidRDefault="005C4B37" w:rsidP="003D6C15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</w:pPr>
                                  <w:r>
                                    <w:rPr>
                                      <w:rFonts w:ascii="Tahoma" w:hAnsi="Tahoma" w:cs="Tahoma"/>
                                    </w:rPr>
                                    <w:t>What life lessons can we learn from revolutionaries in fiction and non-fiction?</w:t>
                                  </w:r>
                                </w:p>
                                <w:p w:rsidR="005C4B37" w:rsidRDefault="003B410B" w:rsidP="003D6C15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</w:pPr>
                                  <w:r>
                                    <w:rPr>
                                      <w:rFonts w:ascii="Tahoma" w:hAnsi="Tahoma" w:cs="Tahoma"/>
                                    </w:rPr>
                                    <w:t>What beliefs shape</w:t>
                                  </w:r>
                                  <w:r w:rsidR="00414D69">
                                    <w:rPr>
                                      <w:rFonts w:ascii="Tahoma" w:hAnsi="Tahoma" w:cs="Tahoma"/>
                                    </w:rPr>
                                    <w:t xml:space="preserve"> your character?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9" type="#_x0000_t202" style="position:absolute;left:0;text-align:left;margin-left:96.75pt;margin-top:-63.9pt;width:592.35pt;height:5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">
                      <v:textbox>
                        <w:txbxContent>
                          <w:p w:rsidR="007973B9" w:rsidRPr="00AB67F7" w:rsidRDefault="007973B9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Essential</w:t>
                            </w:r>
                            <w:r w:rsidRPr="00AB67F7">
                              <w:rPr>
                                <w:rFonts w:ascii="Tahoma" w:hAnsi="Tahoma" w:cs="Tahoma"/>
                                <w:b/>
                              </w:rPr>
                              <w:t xml:space="preserve"> Questions:</w:t>
                            </w:r>
                          </w:p>
                          <w:p w:rsidR="003D6C15" w:rsidRPr="005C4B37" w:rsidRDefault="005C4B37" w:rsidP="003D6C1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rPr>
                                <w:rFonts w:ascii="Tahoma" w:hAnsi="Tahoma" w:cs="Tahoma"/>
                              </w:rPr>
                              <w:t>What life lessons can we learn from revolutionaries in fiction and non-fiction?</w:t>
                            </w:r>
                          </w:p>
                          <w:p w:rsidR="005C4B37" w:rsidRDefault="003B410B" w:rsidP="003D6C1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rPr>
                                <w:rFonts w:ascii="Tahoma" w:hAnsi="Tahoma" w:cs="Tahoma"/>
                              </w:rPr>
                              <w:t>What beliefs shape</w:t>
                            </w:r>
                            <w:r w:rsidR="00414D69">
                              <w:rPr>
                                <w:rFonts w:ascii="Tahoma" w:hAnsi="Tahoma" w:cs="Tahoma"/>
                              </w:rPr>
                              <w:t xml:space="preserve"> your character?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574B">
              <w:rPr>
                <w:rFonts w:ascii="Tahoma" w:hAnsi="Tahoma" w:cs="Tahoma"/>
                <w:b/>
                <w:sz w:val="28"/>
              </w:rPr>
              <w:t>Additional Components</w:t>
            </w:r>
          </w:p>
        </w:tc>
        <w:tc>
          <w:tcPr>
            <w:tcW w:w="4633" w:type="dxa"/>
            <w:vAlign w:val="center"/>
          </w:tcPr>
          <w:p w:rsidR="002C38D4" w:rsidRPr="002C38D4" w:rsidRDefault="00750AD1" w:rsidP="00AC0244">
            <w:pPr>
              <w:jc w:val="center"/>
              <w:rPr>
                <w:rFonts w:ascii="Tahoma" w:hAnsi="Tahoma" w:cs="Tahoma"/>
                <w:b/>
                <w:sz w:val="28"/>
              </w:rPr>
            </w:pPr>
            <w:r>
              <w:rPr>
                <w:rFonts w:ascii="Tahoma" w:hAnsi="Tahoma" w:cs="Tahoma"/>
                <w:b/>
                <w:sz w:val="28"/>
              </w:rPr>
              <w:t>Required</w:t>
            </w:r>
            <w:r w:rsidR="002C38D4" w:rsidRPr="002C38D4">
              <w:rPr>
                <w:rFonts w:ascii="Tahoma" w:hAnsi="Tahoma" w:cs="Tahoma"/>
                <w:b/>
                <w:sz w:val="28"/>
              </w:rPr>
              <w:t xml:space="preserve"> Assessments</w:t>
            </w:r>
          </w:p>
        </w:tc>
        <w:tc>
          <w:tcPr>
            <w:tcW w:w="4634" w:type="dxa"/>
            <w:vAlign w:val="center"/>
          </w:tcPr>
          <w:p w:rsidR="002C38D4" w:rsidRPr="002C38D4" w:rsidRDefault="001343FA" w:rsidP="00AC0244">
            <w:pPr>
              <w:jc w:val="center"/>
              <w:rPr>
                <w:rFonts w:ascii="Tahoma" w:hAnsi="Tahoma" w:cs="Tahoma"/>
                <w:b/>
                <w:sz w:val="28"/>
              </w:rPr>
            </w:pPr>
            <w:r>
              <w:rPr>
                <w:rFonts w:ascii="Tahoma" w:hAnsi="Tahoma" w:cs="Tahoma"/>
                <w:b/>
                <w:sz w:val="28"/>
              </w:rPr>
              <w:t>Resources</w:t>
            </w:r>
          </w:p>
        </w:tc>
      </w:tr>
      <w:tr w:rsidR="006C6101" w:rsidTr="0093557B">
        <w:trPr>
          <w:trHeight w:val="4850"/>
        </w:trPr>
        <w:tc>
          <w:tcPr>
            <w:tcW w:w="5418" w:type="dxa"/>
            <w:vAlign w:val="center"/>
          </w:tcPr>
          <w:p w:rsidR="007E7F8B" w:rsidRDefault="001E1544" w:rsidP="007E7F8B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ind w:left="278" w:hanging="27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Differentiate between primary and secondary sources and explain the differences.</w:t>
            </w:r>
          </w:p>
          <w:p w:rsidR="001E1544" w:rsidRDefault="00246086" w:rsidP="007E7F8B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ind w:left="278" w:hanging="27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Order events in a text chronologically.</w:t>
            </w:r>
          </w:p>
          <w:p w:rsidR="00246086" w:rsidRDefault="00246086" w:rsidP="007E7F8B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ind w:left="278" w:hanging="27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Compare and contrast first and third person narration.</w:t>
            </w:r>
          </w:p>
          <w:p w:rsidR="00246086" w:rsidRDefault="00246086" w:rsidP="00246086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ind w:left="278" w:hanging="27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Identify the reasons that speakers provide to support their positions.</w:t>
            </w:r>
          </w:p>
          <w:p w:rsidR="00F6118D" w:rsidRDefault="00F6118D" w:rsidP="00F6118D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ind w:left="278" w:hanging="27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Write opinion pieces about real people and events explored in reading and support your position with at least two reasons.</w:t>
            </w:r>
          </w:p>
          <w:p w:rsidR="00F6118D" w:rsidRPr="00F6118D" w:rsidRDefault="00F6118D" w:rsidP="00F6118D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ind w:left="278" w:hanging="27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Create a new version of a story by changing the point of view of the narrator.</w:t>
            </w:r>
          </w:p>
        </w:tc>
        <w:tc>
          <w:tcPr>
            <w:tcW w:w="3848" w:type="dxa"/>
            <w:vMerge w:val="restart"/>
            <w:vAlign w:val="center"/>
          </w:tcPr>
          <w:p w:rsidR="0093557B" w:rsidRDefault="0093557B" w:rsidP="001E1544">
            <w:pPr>
              <w:jc w:val="center"/>
              <w:rPr>
                <w:rFonts w:ascii="Tahoma" w:hAnsi="Tahoma" w:cs="Tahoma"/>
                <w:b/>
                <w:sz w:val="28"/>
              </w:rPr>
            </w:pPr>
          </w:p>
          <w:p w:rsidR="0093557B" w:rsidRDefault="0093557B" w:rsidP="001E1544">
            <w:pPr>
              <w:jc w:val="center"/>
              <w:rPr>
                <w:rFonts w:ascii="Tahoma" w:hAnsi="Tahoma" w:cs="Tahoma"/>
                <w:b/>
                <w:sz w:val="28"/>
              </w:rPr>
            </w:pPr>
          </w:p>
          <w:p w:rsidR="0093557B" w:rsidRDefault="0093557B" w:rsidP="001E1544">
            <w:pPr>
              <w:jc w:val="center"/>
              <w:rPr>
                <w:rFonts w:ascii="Tahoma" w:hAnsi="Tahoma" w:cs="Tahoma"/>
                <w:b/>
                <w:sz w:val="28"/>
              </w:rPr>
            </w:pPr>
          </w:p>
          <w:p w:rsidR="00A946C6" w:rsidRDefault="00A946C6" w:rsidP="001E1544">
            <w:pPr>
              <w:jc w:val="center"/>
              <w:rPr>
                <w:rFonts w:ascii="Tahoma" w:hAnsi="Tahoma" w:cs="Tahoma"/>
                <w:b/>
                <w:sz w:val="28"/>
              </w:rPr>
            </w:pPr>
            <w:r>
              <w:rPr>
                <w:rFonts w:ascii="Tahoma" w:hAnsi="Tahoma" w:cs="Tahoma"/>
                <w:b/>
                <w:sz w:val="28"/>
              </w:rPr>
              <w:t>Audience</w:t>
            </w:r>
          </w:p>
          <w:p w:rsidR="00A946C6" w:rsidRDefault="00A946C6" w:rsidP="001E1544">
            <w:pPr>
              <w:jc w:val="center"/>
              <w:rPr>
                <w:rFonts w:ascii="Tahoma" w:hAnsi="Tahoma" w:cs="Tahoma"/>
                <w:b/>
                <w:sz w:val="28"/>
              </w:rPr>
            </w:pPr>
          </w:p>
          <w:p w:rsidR="00A946C6" w:rsidRDefault="00A946C6" w:rsidP="001E1544">
            <w:pPr>
              <w:jc w:val="center"/>
              <w:rPr>
                <w:rFonts w:ascii="Tahoma" w:hAnsi="Tahoma" w:cs="Tahoma"/>
                <w:b/>
                <w:sz w:val="28"/>
              </w:rPr>
            </w:pPr>
            <w:r>
              <w:rPr>
                <w:rFonts w:ascii="Tahoma" w:hAnsi="Tahoma" w:cs="Tahoma"/>
                <w:b/>
                <w:sz w:val="28"/>
              </w:rPr>
              <w:t>Autobiography</w:t>
            </w:r>
          </w:p>
          <w:p w:rsidR="00A946C6" w:rsidRDefault="00A946C6" w:rsidP="001E1544">
            <w:pPr>
              <w:jc w:val="center"/>
              <w:rPr>
                <w:rFonts w:ascii="Tahoma" w:hAnsi="Tahoma" w:cs="Tahoma"/>
                <w:b/>
                <w:sz w:val="28"/>
              </w:rPr>
            </w:pPr>
          </w:p>
          <w:p w:rsidR="00A946C6" w:rsidRDefault="00A946C6" w:rsidP="001E1544">
            <w:pPr>
              <w:jc w:val="center"/>
              <w:rPr>
                <w:rFonts w:ascii="Tahoma" w:hAnsi="Tahoma" w:cs="Tahoma"/>
                <w:b/>
                <w:sz w:val="28"/>
              </w:rPr>
            </w:pPr>
            <w:r>
              <w:rPr>
                <w:rFonts w:ascii="Tahoma" w:hAnsi="Tahoma" w:cs="Tahoma"/>
                <w:b/>
                <w:sz w:val="28"/>
              </w:rPr>
              <w:t>Chronological</w:t>
            </w:r>
          </w:p>
          <w:p w:rsidR="00A946C6" w:rsidRDefault="00A946C6" w:rsidP="001E1544">
            <w:pPr>
              <w:jc w:val="center"/>
              <w:rPr>
                <w:rFonts w:ascii="Tahoma" w:hAnsi="Tahoma" w:cs="Tahoma"/>
                <w:b/>
                <w:sz w:val="28"/>
              </w:rPr>
            </w:pPr>
          </w:p>
          <w:p w:rsidR="00A946C6" w:rsidRDefault="00A946C6" w:rsidP="001E1544">
            <w:pPr>
              <w:jc w:val="center"/>
              <w:rPr>
                <w:rFonts w:ascii="Tahoma" w:hAnsi="Tahoma" w:cs="Tahoma"/>
                <w:b/>
                <w:sz w:val="28"/>
              </w:rPr>
            </w:pPr>
            <w:r>
              <w:rPr>
                <w:rFonts w:ascii="Tahoma" w:hAnsi="Tahoma" w:cs="Tahoma"/>
                <w:b/>
                <w:sz w:val="28"/>
              </w:rPr>
              <w:t>First Person Narration</w:t>
            </w:r>
          </w:p>
          <w:p w:rsidR="00A946C6" w:rsidRPr="001E1544" w:rsidRDefault="00A946C6" w:rsidP="001E1544">
            <w:pPr>
              <w:jc w:val="center"/>
              <w:rPr>
                <w:rFonts w:ascii="Tahoma" w:hAnsi="Tahoma" w:cs="Tahoma"/>
                <w:b/>
                <w:sz w:val="28"/>
              </w:rPr>
            </w:pPr>
          </w:p>
          <w:p w:rsidR="00A946C6" w:rsidRDefault="00A946C6" w:rsidP="00A946C6">
            <w:pPr>
              <w:jc w:val="center"/>
              <w:rPr>
                <w:rFonts w:ascii="Tahoma" w:hAnsi="Tahoma" w:cs="Tahoma"/>
                <w:b/>
                <w:sz w:val="28"/>
              </w:rPr>
            </w:pPr>
            <w:r>
              <w:rPr>
                <w:rFonts w:ascii="Tahoma" w:hAnsi="Tahoma" w:cs="Tahoma"/>
                <w:b/>
                <w:sz w:val="28"/>
              </w:rPr>
              <w:t xml:space="preserve">Informational Text </w:t>
            </w:r>
          </w:p>
          <w:p w:rsidR="00A946C6" w:rsidRDefault="00A946C6" w:rsidP="001E1544">
            <w:pPr>
              <w:jc w:val="center"/>
              <w:rPr>
                <w:rFonts w:ascii="Tahoma" w:hAnsi="Tahoma" w:cs="Tahoma"/>
                <w:b/>
                <w:sz w:val="28"/>
              </w:rPr>
            </w:pPr>
            <w:r>
              <w:rPr>
                <w:rFonts w:ascii="Tahoma" w:hAnsi="Tahoma" w:cs="Tahoma"/>
                <w:b/>
                <w:sz w:val="28"/>
              </w:rPr>
              <w:t>Structure</w:t>
            </w:r>
          </w:p>
          <w:p w:rsidR="00A946C6" w:rsidRDefault="00A946C6" w:rsidP="001E1544">
            <w:pPr>
              <w:jc w:val="center"/>
              <w:rPr>
                <w:rFonts w:ascii="Tahoma" w:hAnsi="Tahoma" w:cs="Tahoma"/>
                <w:b/>
                <w:sz w:val="28"/>
              </w:rPr>
            </w:pPr>
          </w:p>
          <w:p w:rsidR="00A946C6" w:rsidRDefault="00A946C6" w:rsidP="001E1544">
            <w:pPr>
              <w:jc w:val="center"/>
              <w:rPr>
                <w:rFonts w:ascii="Tahoma" w:hAnsi="Tahoma" w:cs="Tahoma"/>
                <w:b/>
                <w:sz w:val="28"/>
              </w:rPr>
            </w:pPr>
            <w:r>
              <w:rPr>
                <w:rFonts w:ascii="Tahoma" w:hAnsi="Tahoma" w:cs="Tahoma"/>
                <w:b/>
                <w:sz w:val="28"/>
              </w:rPr>
              <w:t>Liberty</w:t>
            </w:r>
          </w:p>
          <w:p w:rsidR="00A946C6" w:rsidRDefault="00A946C6" w:rsidP="001E1544">
            <w:pPr>
              <w:jc w:val="center"/>
              <w:rPr>
                <w:rFonts w:ascii="Tahoma" w:hAnsi="Tahoma" w:cs="Tahoma"/>
                <w:b/>
                <w:sz w:val="28"/>
              </w:rPr>
            </w:pPr>
          </w:p>
          <w:p w:rsidR="00A946C6" w:rsidRDefault="00A946C6" w:rsidP="001E1544">
            <w:pPr>
              <w:jc w:val="center"/>
              <w:rPr>
                <w:rFonts w:ascii="Tahoma" w:hAnsi="Tahoma" w:cs="Tahoma"/>
                <w:b/>
                <w:sz w:val="28"/>
              </w:rPr>
            </w:pPr>
            <w:r>
              <w:rPr>
                <w:rFonts w:ascii="Tahoma" w:hAnsi="Tahoma" w:cs="Tahoma"/>
                <w:b/>
                <w:sz w:val="28"/>
              </w:rPr>
              <w:t>Old Glory</w:t>
            </w:r>
          </w:p>
          <w:p w:rsidR="00A946C6" w:rsidRDefault="00A946C6" w:rsidP="001E1544">
            <w:pPr>
              <w:jc w:val="center"/>
              <w:rPr>
                <w:rFonts w:ascii="Tahoma" w:hAnsi="Tahoma" w:cs="Tahoma"/>
                <w:b/>
                <w:sz w:val="28"/>
              </w:rPr>
            </w:pPr>
          </w:p>
          <w:p w:rsidR="00A946C6" w:rsidRDefault="00A946C6" w:rsidP="001E1544">
            <w:pPr>
              <w:jc w:val="center"/>
              <w:rPr>
                <w:rFonts w:ascii="Tahoma" w:hAnsi="Tahoma" w:cs="Tahoma"/>
                <w:b/>
                <w:sz w:val="28"/>
              </w:rPr>
            </w:pPr>
            <w:r>
              <w:rPr>
                <w:rFonts w:ascii="Tahoma" w:hAnsi="Tahoma" w:cs="Tahoma"/>
                <w:b/>
                <w:sz w:val="28"/>
              </w:rPr>
              <w:t>Patriotism</w:t>
            </w:r>
          </w:p>
          <w:p w:rsidR="00A946C6" w:rsidRDefault="00A946C6" w:rsidP="001E1544">
            <w:pPr>
              <w:jc w:val="center"/>
              <w:rPr>
                <w:rFonts w:ascii="Tahoma" w:hAnsi="Tahoma" w:cs="Tahoma"/>
                <w:b/>
                <w:sz w:val="28"/>
              </w:rPr>
            </w:pPr>
          </w:p>
          <w:p w:rsidR="00A946C6" w:rsidRDefault="00A946C6" w:rsidP="001E1544">
            <w:pPr>
              <w:jc w:val="center"/>
              <w:rPr>
                <w:rFonts w:ascii="Tahoma" w:hAnsi="Tahoma" w:cs="Tahoma"/>
                <w:b/>
                <w:sz w:val="28"/>
              </w:rPr>
            </w:pPr>
            <w:r>
              <w:rPr>
                <w:rFonts w:ascii="Tahoma" w:hAnsi="Tahoma" w:cs="Tahoma"/>
                <w:b/>
                <w:sz w:val="28"/>
              </w:rPr>
              <w:t>Perspective</w:t>
            </w:r>
          </w:p>
          <w:p w:rsidR="00A946C6" w:rsidRDefault="00A946C6" w:rsidP="001E1544">
            <w:pPr>
              <w:jc w:val="center"/>
              <w:rPr>
                <w:rFonts w:ascii="Tahoma" w:hAnsi="Tahoma" w:cs="Tahoma"/>
                <w:b/>
                <w:sz w:val="28"/>
              </w:rPr>
            </w:pPr>
          </w:p>
          <w:p w:rsidR="00A946C6" w:rsidRDefault="00A946C6" w:rsidP="001E1544">
            <w:pPr>
              <w:jc w:val="center"/>
              <w:rPr>
                <w:rFonts w:ascii="Tahoma" w:hAnsi="Tahoma" w:cs="Tahoma"/>
                <w:b/>
                <w:sz w:val="28"/>
              </w:rPr>
            </w:pPr>
            <w:r>
              <w:rPr>
                <w:rFonts w:ascii="Tahoma" w:hAnsi="Tahoma" w:cs="Tahoma"/>
                <w:b/>
                <w:sz w:val="28"/>
              </w:rPr>
              <w:t>Point of View</w:t>
            </w:r>
          </w:p>
          <w:p w:rsidR="00A946C6" w:rsidRDefault="00A946C6" w:rsidP="001E1544">
            <w:pPr>
              <w:jc w:val="center"/>
              <w:rPr>
                <w:rFonts w:ascii="Tahoma" w:hAnsi="Tahoma" w:cs="Tahoma"/>
                <w:b/>
                <w:sz w:val="28"/>
              </w:rPr>
            </w:pPr>
          </w:p>
          <w:p w:rsidR="00A946C6" w:rsidRDefault="00A946C6" w:rsidP="001E1544">
            <w:pPr>
              <w:jc w:val="center"/>
              <w:rPr>
                <w:rFonts w:ascii="Tahoma" w:hAnsi="Tahoma" w:cs="Tahoma"/>
                <w:b/>
                <w:sz w:val="28"/>
              </w:rPr>
            </w:pPr>
            <w:r>
              <w:rPr>
                <w:rFonts w:ascii="Tahoma" w:hAnsi="Tahoma" w:cs="Tahoma"/>
                <w:b/>
                <w:sz w:val="28"/>
              </w:rPr>
              <w:t>Primary Source</w:t>
            </w:r>
          </w:p>
          <w:p w:rsidR="00A946C6" w:rsidRDefault="00A946C6" w:rsidP="001E1544">
            <w:pPr>
              <w:jc w:val="center"/>
              <w:rPr>
                <w:rFonts w:ascii="Tahoma" w:hAnsi="Tahoma" w:cs="Tahoma"/>
                <w:b/>
                <w:sz w:val="28"/>
              </w:rPr>
            </w:pPr>
          </w:p>
          <w:p w:rsidR="00A946C6" w:rsidRDefault="00A946C6" w:rsidP="001E1544">
            <w:pPr>
              <w:jc w:val="center"/>
              <w:rPr>
                <w:rFonts w:ascii="Tahoma" w:hAnsi="Tahoma" w:cs="Tahoma"/>
                <w:b/>
                <w:sz w:val="28"/>
              </w:rPr>
            </w:pPr>
            <w:r>
              <w:rPr>
                <w:rFonts w:ascii="Tahoma" w:hAnsi="Tahoma" w:cs="Tahoma"/>
                <w:b/>
                <w:sz w:val="28"/>
              </w:rPr>
              <w:t>Revolutionaries</w:t>
            </w:r>
          </w:p>
          <w:p w:rsidR="00A946C6" w:rsidRDefault="00A946C6" w:rsidP="001E1544">
            <w:pPr>
              <w:jc w:val="center"/>
              <w:rPr>
                <w:rFonts w:ascii="Tahoma" w:hAnsi="Tahoma" w:cs="Tahoma"/>
                <w:b/>
                <w:sz w:val="28"/>
              </w:rPr>
            </w:pPr>
            <w:r>
              <w:rPr>
                <w:rFonts w:ascii="Tahoma" w:hAnsi="Tahoma" w:cs="Tahoma"/>
                <w:b/>
                <w:sz w:val="28"/>
              </w:rPr>
              <w:br/>
              <w:t>Secondary Source</w:t>
            </w:r>
          </w:p>
          <w:p w:rsidR="00A946C6" w:rsidRDefault="00A946C6" w:rsidP="001E1544">
            <w:pPr>
              <w:jc w:val="center"/>
              <w:rPr>
                <w:rFonts w:ascii="Tahoma" w:hAnsi="Tahoma" w:cs="Tahoma"/>
                <w:b/>
                <w:sz w:val="28"/>
              </w:rPr>
            </w:pPr>
          </w:p>
          <w:p w:rsidR="006471E9" w:rsidRDefault="00A946C6" w:rsidP="0093557B">
            <w:pPr>
              <w:jc w:val="center"/>
              <w:rPr>
                <w:rFonts w:ascii="Tahoma" w:hAnsi="Tahoma" w:cs="Tahoma"/>
                <w:b/>
                <w:sz w:val="28"/>
              </w:rPr>
            </w:pPr>
            <w:r>
              <w:rPr>
                <w:rFonts w:ascii="Tahoma" w:hAnsi="Tahoma" w:cs="Tahoma"/>
                <w:b/>
                <w:sz w:val="28"/>
              </w:rPr>
              <w:t>Speech</w:t>
            </w:r>
          </w:p>
          <w:p w:rsidR="0093557B" w:rsidRDefault="0093557B" w:rsidP="0093557B">
            <w:pPr>
              <w:jc w:val="center"/>
              <w:rPr>
                <w:rFonts w:ascii="Tahoma" w:hAnsi="Tahoma" w:cs="Tahoma"/>
                <w:b/>
                <w:sz w:val="28"/>
              </w:rPr>
            </w:pPr>
          </w:p>
          <w:p w:rsidR="006471E9" w:rsidRDefault="006471E9" w:rsidP="001E1544">
            <w:pPr>
              <w:jc w:val="center"/>
              <w:rPr>
                <w:rFonts w:ascii="Tahoma" w:hAnsi="Tahoma" w:cs="Tahoma"/>
                <w:b/>
                <w:sz w:val="28"/>
              </w:rPr>
            </w:pPr>
            <w:r>
              <w:rPr>
                <w:rFonts w:ascii="Tahoma" w:hAnsi="Tahoma" w:cs="Tahoma"/>
                <w:b/>
                <w:sz w:val="28"/>
              </w:rPr>
              <w:t>Third Person Narration</w:t>
            </w:r>
          </w:p>
          <w:p w:rsidR="0093557B" w:rsidRDefault="0093557B" w:rsidP="001E1544">
            <w:pPr>
              <w:jc w:val="center"/>
              <w:rPr>
                <w:rFonts w:ascii="Tahoma" w:hAnsi="Tahoma" w:cs="Tahoma"/>
                <w:b/>
                <w:sz w:val="28"/>
              </w:rPr>
            </w:pPr>
          </w:p>
          <w:p w:rsidR="0093557B" w:rsidRDefault="0093557B" w:rsidP="001E1544">
            <w:pPr>
              <w:jc w:val="center"/>
              <w:rPr>
                <w:rFonts w:ascii="Tahoma" w:hAnsi="Tahoma" w:cs="Tahoma"/>
                <w:b/>
                <w:sz w:val="28"/>
              </w:rPr>
            </w:pPr>
          </w:p>
          <w:p w:rsidR="0093557B" w:rsidRPr="001E1544" w:rsidRDefault="0093557B" w:rsidP="001E1544">
            <w:pPr>
              <w:jc w:val="center"/>
              <w:rPr>
                <w:rFonts w:ascii="Tahoma" w:hAnsi="Tahoma" w:cs="Tahoma"/>
                <w:b/>
                <w:sz w:val="28"/>
              </w:rPr>
            </w:pPr>
          </w:p>
        </w:tc>
        <w:tc>
          <w:tcPr>
            <w:tcW w:w="4633" w:type="dxa"/>
            <w:vMerge w:val="restart"/>
            <w:vAlign w:val="center"/>
          </w:tcPr>
          <w:p w:rsidR="002B5EEE" w:rsidRPr="002B5EEE" w:rsidRDefault="002B5EEE" w:rsidP="002B5EE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Patriotic Poetry</w:t>
            </w:r>
          </w:p>
          <w:p w:rsidR="002B5EEE" w:rsidRPr="002B5EEE" w:rsidRDefault="002B5EEE" w:rsidP="002B5EEE">
            <w:pPr>
              <w:jc w:val="center"/>
              <w:rPr>
                <w:rFonts w:ascii="Tahoma" w:hAnsi="Tahoma" w:cs="Tahoma"/>
              </w:rPr>
            </w:pPr>
            <w:r w:rsidRPr="002B5EEE">
              <w:rPr>
                <w:rFonts w:ascii="Tahoma" w:hAnsi="Tahoma" w:cs="Tahoma"/>
              </w:rPr>
              <w:t>RL.4.1, RL.4.2, RL.4.3, RL.4.6, SL</w:t>
            </w:r>
            <w:r>
              <w:rPr>
                <w:rFonts w:ascii="Tahoma" w:hAnsi="Tahoma" w:cs="Tahoma"/>
              </w:rPr>
              <w:t>.4.1, SL.4.3,  RF.4.4, RF.4.4a,</w:t>
            </w:r>
            <w:r w:rsidRPr="002B5EEE">
              <w:rPr>
                <w:rFonts w:ascii="Tahoma" w:hAnsi="Tahoma" w:cs="Tahoma"/>
              </w:rPr>
              <w:t xml:space="preserve"> &amp; RF.4.4b</w:t>
            </w:r>
          </w:p>
          <w:p w:rsidR="002B5EEE" w:rsidRDefault="002B5EEE" w:rsidP="00833DBA">
            <w:pPr>
              <w:jc w:val="center"/>
              <w:rPr>
                <w:rFonts w:ascii="Tahoma" w:hAnsi="Tahoma" w:cs="Tahoma"/>
                <w:b/>
              </w:rPr>
            </w:pPr>
          </w:p>
          <w:p w:rsidR="000164EA" w:rsidRDefault="000164EA" w:rsidP="00833DB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Compare/ Contrast Point Of View</w:t>
            </w:r>
          </w:p>
          <w:p w:rsidR="000164EA" w:rsidRDefault="000164EA" w:rsidP="00833DB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Venn Diagram</w:t>
            </w:r>
          </w:p>
          <w:p w:rsidR="000164EA" w:rsidRDefault="000164EA" w:rsidP="00833DB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RL.4.1, RL.4.6, W.4.9, &amp; W.4.9a</w:t>
            </w:r>
            <w:r>
              <w:rPr>
                <w:rFonts w:ascii="Tahoma" w:hAnsi="Tahoma" w:cs="Tahoma"/>
                <w:b/>
              </w:rPr>
              <w:t xml:space="preserve"> </w:t>
            </w:r>
          </w:p>
          <w:p w:rsidR="000164EA" w:rsidRDefault="000164EA" w:rsidP="00833DBA">
            <w:pPr>
              <w:jc w:val="center"/>
              <w:rPr>
                <w:rFonts w:ascii="Tahoma" w:hAnsi="Tahoma" w:cs="Tahoma"/>
                <w:b/>
              </w:rPr>
            </w:pPr>
          </w:p>
          <w:p w:rsidR="00833DBA" w:rsidRDefault="003D25BC" w:rsidP="00833DB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Timeline</w:t>
            </w:r>
          </w:p>
          <w:p w:rsidR="003D25BC" w:rsidRDefault="003D25BC" w:rsidP="003D25BC">
            <w:pPr>
              <w:jc w:val="center"/>
              <w:rPr>
                <w:rFonts w:ascii="Tahoma" w:hAnsi="Tahoma" w:cs="Tahoma"/>
              </w:rPr>
            </w:pPr>
            <w:r w:rsidRPr="003D25BC">
              <w:rPr>
                <w:rFonts w:ascii="Tahoma" w:hAnsi="Tahoma" w:cs="Tahoma"/>
              </w:rPr>
              <w:t>RI.4.7, RI.4.9, SL.4.1, SL.4.1a, SL.4.1b, SL.4.1c, &amp; SL.4.1d</w:t>
            </w:r>
          </w:p>
          <w:p w:rsidR="001E1544" w:rsidRDefault="001E1544" w:rsidP="003D25BC">
            <w:pPr>
              <w:jc w:val="center"/>
              <w:rPr>
                <w:rFonts w:ascii="Tahoma" w:hAnsi="Tahoma" w:cs="Tahoma"/>
              </w:rPr>
            </w:pPr>
          </w:p>
          <w:p w:rsidR="001E1544" w:rsidRDefault="001E1544" w:rsidP="001E1544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Compare/ Contrast Point Of View</w:t>
            </w:r>
          </w:p>
          <w:p w:rsidR="001E1544" w:rsidRPr="001E1544" w:rsidRDefault="001E1544" w:rsidP="003D25BC">
            <w:pPr>
              <w:jc w:val="center"/>
              <w:rPr>
                <w:rFonts w:ascii="Tahoma" w:hAnsi="Tahoma" w:cs="Tahoma"/>
                <w:b/>
              </w:rPr>
            </w:pPr>
            <w:r w:rsidRPr="001E1544">
              <w:rPr>
                <w:rFonts w:ascii="Tahoma" w:hAnsi="Tahoma" w:cs="Tahoma"/>
                <w:b/>
              </w:rPr>
              <w:t>H – Chart</w:t>
            </w:r>
          </w:p>
          <w:p w:rsidR="001E1544" w:rsidRPr="003D25BC" w:rsidRDefault="001E1544" w:rsidP="003D25B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RI.4.6 &amp; RI.4.9b</w:t>
            </w:r>
          </w:p>
          <w:p w:rsidR="003D25BC" w:rsidRPr="00833DBA" w:rsidRDefault="003D25BC" w:rsidP="00BA58F3">
            <w:pPr>
              <w:rPr>
                <w:rFonts w:ascii="Tahoma" w:hAnsi="Tahoma" w:cs="Tahoma"/>
                <w:b/>
              </w:rPr>
            </w:pPr>
          </w:p>
          <w:p w:rsidR="00833DBA" w:rsidRPr="00833DBA" w:rsidRDefault="005C4B37" w:rsidP="00833DB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Historical Fiction</w:t>
            </w:r>
            <w:r w:rsidR="00833DBA" w:rsidRPr="00833DBA">
              <w:rPr>
                <w:rFonts w:ascii="Tahoma" w:hAnsi="Tahoma" w:cs="Tahoma"/>
                <w:b/>
              </w:rPr>
              <w:t xml:space="preserve"> Graphic Organizer</w:t>
            </w:r>
          </w:p>
          <w:p w:rsidR="00833DBA" w:rsidRPr="00833DBA" w:rsidRDefault="00833DBA" w:rsidP="00833DBA">
            <w:pPr>
              <w:jc w:val="center"/>
              <w:rPr>
                <w:rFonts w:ascii="Tahoma" w:hAnsi="Tahoma" w:cs="Tahoma"/>
                <w:b/>
              </w:rPr>
            </w:pPr>
            <w:r w:rsidRPr="00833DBA">
              <w:rPr>
                <w:rFonts w:ascii="Tahoma" w:hAnsi="Tahoma" w:cs="Tahoma"/>
              </w:rPr>
              <w:t>RL.4.1, RL.4.2, RL.4.3, RL.4.4, RL.4.5, RL.4.6, RF.4.4a, RF4.4b, SL.4.1, SL.4.1a, SL.4.1b, SL.4.1c, &amp; SL.4.1d</w:t>
            </w:r>
          </w:p>
          <w:p w:rsidR="006C6101" w:rsidRPr="003B3F22" w:rsidRDefault="006C6101" w:rsidP="00BA58F3">
            <w:pPr>
              <w:tabs>
                <w:tab w:val="left" w:pos="2955"/>
              </w:tabs>
              <w:rPr>
                <w:rFonts w:ascii="Tahoma" w:hAnsi="Tahoma" w:cs="Tahoma"/>
              </w:rPr>
            </w:pPr>
          </w:p>
          <w:p w:rsidR="006C6101" w:rsidRPr="003B3F22" w:rsidRDefault="006C6101" w:rsidP="003D6C15">
            <w:pPr>
              <w:tabs>
                <w:tab w:val="left" w:pos="2955"/>
              </w:tabs>
              <w:jc w:val="center"/>
              <w:rPr>
                <w:rFonts w:ascii="Tahoma" w:hAnsi="Tahoma" w:cs="Tahoma"/>
                <w:b/>
              </w:rPr>
            </w:pPr>
            <w:r w:rsidRPr="003B3F22">
              <w:rPr>
                <w:rFonts w:ascii="Tahoma" w:hAnsi="Tahoma" w:cs="Tahoma"/>
                <w:b/>
              </w:rPr>
              <w:t>Mechanics / Grammar Wall</w:t>
            </w:r>
          </w:p>
          <w:p w:rsidR="006C6101" w:rsidRPr="003B3F22" w:rsidRDefault="000C7AD6" w:rsidP="003D6C15">
            <w:pPr>
              <w:tabs>
                <w:tab w:val="left" w:pos="2955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L.4.1, L.4.2, L.4.3</w:t>
            </w:r>
          </w:p>
          <w:p w:rsidR="006C6101" w:rsidRPr="003B3F22" w:rsidRDefault="006C6101" w:rsidP="003D6C15">
            <w:pPr>
              <w:tabs>
                <w:tab w:val="left" w:pos="2955"/>
              </w:tabs>
              <w:jc w:val="center"/>
              <w:rPr>
                <w:rFonts w:ascii="Tahoma" w:hAnsi="Tahoma" w:cs="Tahoma"/>
              </w:rPr>
            </w:pPr>
          </w:p>
          <w:p w:rsidR="006C6101" w:rsidRPr="003B3F22" w:rsidRDefault="006C6101" w:rsidP="003D6C15">
            <w:pPr>
              <w:tabs>
                <w:tab w:val="left" w:pos="2955"/>
              </w:tabs>
              <w:jc w:val="center"/>
              <w:rPr>
                <w:rFonts w:ascii="Tahoma" w:hAnsi="Tahoma" w:cs="Tahoma"/>
                <w:b/>
              </w:rPr>
            </w:pPr>
            <w:r w:rsidRPr="003B3F22">
              <w:rPr>
                <w:rFonts w:ascii="Tahoma" w:hAnsi="Tahoma" w:cs="Tahoma"/>
                <w:b/>
              </w:rPr>
              <w:t>Vocabulary / Word Wall</w:t>
            </w:r>
          </w:p>
          <w:p w:rsidR="006C6101" w:rsidRPr="00EE6AEC" w:rsidRDefault="000C7AD6" w:rsidP="003D6C15">
            <w:pPr>
              <w:tabs>
                <w:tab w:val="left" w:pos="2955"/>
              </w:tabs>
              <w:jc w:val="center"/>
            </w:pPr>
            <w:r>
              <w:rPr>
                <w:rFonts w:ascii="Tahoma" w:hAnsi="Tahoma" w:cs="Tahoma"/>
              </w:rPr>
              <w:t>L.4.4, L.4.4a, L.4.4b, L.4.4c</w:t>
            </w:r>
          </w:p>
        </w:tc>
        <w:tc>
          <w:tcPr>
            <w:tcW w:w="4633" w:type="dxa"/>
            <w:vMerge w:val="restart"/>
            <w:vAlign w:val="center"/>
          </w:tcPr>
          <w:p w:rsidR="003D25BC" w:rsidRDefault="003D25BC" w:rsidP="003D25B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Through The Eyes of Another</w:t>
            </w:r>
          </w:p>
          <w:p w:rsidR="003D25BC" w:rsidRDefault="003D25BC" w:rsidP="003D25B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Narrative Writing</w:t>
            </w:r>
          </w:p>
          <w:p w:rsidR="003D25BC" w:rsidRDefault="000164EA" w:rsidP="003D25B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RL.4.6, W.4.3. W.4.3a, W.4.3b, W.4.3c, W.4.3d, W.4.3e, W.4.4, W.4.5, L.4.1, L.4.2, L.4.2a, L.4.2b, L.4.2d, &amp; L.4.3</w:t>
            </w:r>
          </w:p>
          <w:p w:rsidR="003D25BC" w:rsidRDefault="003D25BC" w:rsidP="003D25BC">
            <w:pPr>
              <w:jc w:val="center"/>
              <w:rPr>
                <w:rFonts w:ascii="Tahoma" w:hAnsi="Tahoma" w:cs="Tahoma"/>
                <w:b/>
              </w:rPr>
            </w:pPr>
          </w:p>
          <w:p w:rsidR="006C6101" w:rsidRDefault="006C6101" w:rsidP="003D6C15">
            <w:pPr>
              <w:jc w:val="center"/>
              <w:rPr>
                <w:rFonts w:ascii="Tahoma" w:hAnsi="Tahoma" w:cs="Tahoma"/>
              </w:rPr>
            </w:pPr>
          </w:p>
          <w:p w:rsidR="006028D7" w:rsidRPr="00556372" w:rsidRDefault="00556372" w:rsidP="003D6C15">
            <w:pPr>
              <w:jc w:val="center"/>
              <w:rPr>
                <w:rFonts w:ascii="Tahoma" w:hAnsi="Tahoma" w:cs="Tahoma"/>
                <w:b/>
              </w:rPr>
            </w:pPr>
            <w:r w:rsidRPr="00556372">
              <w:rPr>
                <w:rFonts w:ascii="Tahoma" w:hAnsi="Tahoma" w:cs="Tahoma"/>
                <w:b/>
              </w:rPr>
              <w:t>Letter To Patrick Henry</w:t>
            </w:r>
          </w:p>
          <w:p w:rsidR="003D6C15" w:rsidRPr="0077721F" w:rsidRDefault="003D6C15" w:rsidP="003D6C15">
            <w:pPr>
              <w:jc w:val="center"/>
              <w:rPr>
                <w:rFonts w:ascii="Tahoma" w:hAnsi="Tahoma" w:cs="Tahoma"/>
                <w:b/>
              </w:rPr>
            </w:pPr>
            <w:r w:rsidRPr="0077721F">
              <w:rPr>
                <w:rFonts w:ascii="Tahoma" w:hAnsi="Tahoma" w:cs="Tahoma"/>
                <w:b/>
              </w:rPr>
              <w:t>Opinion Writing</w:t>
            </w:r>
          </w:p>
          <w:p w:rsidR="006028D7" w:rsidRDefault="0077721F" w:rsidP="003D6C1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W.4.1, W.4.1a, W.4.1b, W.4.1c, W.4.1d, W.4</w:t>
            </w:r>
            <w:r w:rsidR="00556372">
              <w:rPr>
                <w:rFonts w:ascii="Tahoma" w:hAnsi="Tahoma" w:cs="Tahoma"/>
              </w:rPr>
              <w:t xml:space="preserve">.4, W.4.5, W.4.7, W.4.8, W.4.9, W.4.9b, </w:t>
            </w:r>
            <w:r>
              <w:rPr>
                <w:rFonts w:ascii="Tahoma" w:hAnsi="Tahoma" w:cs="Tahoma"/>
              </w:rPr>
              <w:t>SL.4.6, L.4.1, L.4.1</w:t>
            </w:r>
            <w:r w:rsidR="00556372">
              <w:rPr>
                <w:rFonts w:ascii="Tahoma" w:hAnsi="Tahoma" w:cs="Tahoma"/>
              </w:rPr>
              <w:t>a</w:t>
            </w:r>
            <w:r>
              <w:rPr>
                <w:rFonts w:ascii="Tahoma" w:hAnsi="Tahoma" w:cs="Tahoma"/>
              </w:rPr>
              <w:t xml:space="preserve">, </w:t>
            </w:r>
            <w:r w:rsidR="00556372">
              <w:rPr>
                <w:rFonts w:ascii="Tahoma" w:hAnsi="Tahoma" w:cs="Tahoma"/>
              </w:rPr>
              <w:t>L.4.1f, L.4.2, L.4.2a, L.4.2b</w:t>
            </w:r>
            <w:r>
              <w:rPr>
                <w:rFonts w:ascii="Tahoma" w:hAnsi="Tahoma" w:cs="Tahoma"/>
              </w:rPr>
              <w:t>,</w:t>
            </w:r>
            <w:r w:rsidR="00833DBA">
              <w:rPr>
                <w:rFonts w:ascii="Tahoma" w:hAnsi="Tahoma" w:cs="Tahoma"/>
              </w:rPr>
              <w:t xml:space="preserve"> L.4.2d,</w:t>
            </w:r>
            <w:r w:rsidR="00556372">
              <w:rPr>
                <w:rFonts w:ascii="Tahoma" w:hAnsi="Tahoma" w:cs="Tahoma"/>
              </w:rPr>
              <w:t xml:space="preserve"> L.4.3, L.4.3a</w:t>
            </w:r>
            <w:r>
              <w:rPr>
                <w:rFonts w:ascii="Tahoma" w:hAnsi="Tahoma" w:cs="Tahoma"/>
              </w:rPr>
              <w:t>,</w:t>
            </w:r>
            <w:r w:rsidR="00556372">
              <w:rPr>
                <w:rFonts w:ascii="Tahoma" w:hAnsi="Tahoma" w:cs="Tahoma"/>
              </w:rPr>
              <w:t xml:space="preserve"> L.4.3b, L.4.3c</w:t>
            </w:r>
            <w:r>
              <w:rPr>
                <w:rFonts w:ascii="Tahoma" w:hAnsi="Tahoma" w:cs="Tahoma"/>
              </w:rPr>
              <w:t xml:space="preserve"> </w:t>
            </w:r>
            <w:r w:rsidR="00833DBA">
              <w:rPr>
                <w:rFonts w:ascii="Tahoma" w:hAnsi="Tahoma" w:cs="Tahoma"/>
              </w:rPr>
              <w:t xml:space="preserve">&amp; </w:t>
            </w:r>
            <w:r w:rsidR="000C7AD6">
              <w:rPr>
                <w:rFonts w:ascii="Tahoma" w:hAnsi="Tahoma" w:cs="Tahoma"/>
              </w:rPr>
              <w:t>L.4.6</w:t>
            </w:r>
          </w:p>
          <w:p w:rsidR="006C6101" w:rsidRPr="00023CDB" w:rsidRDefault="006C6101" w:rsidP="000C7AD6">
            <w:pPr>
              <w:rPr>
                <w:rFonts w:ascii="Tahoma" w:hAnsi="Tahoma" w:cs="Tahoma"/>
              </w:rPr>
            </w:pPr>
          </w:p>
        </w:tc>
        <w:tc>
          <w:tcPr>
            <w:tcW w:w="4634" w:type="dxa"/>
            <w:vMerge w:val="restart"/>
          </w:tcPr>
          <w:p w:rsidR="006C6101" w:rsidRPr="008E19F5" w:rsidRDefault="006C6101" w:rsidP="00B1189C">
            <w:pPr>
              <w:rPr>
                <w:rFonts w:ascii="Tahoma" w:hAnsi="Tahoma" w:cs="Tahoma"/>
                <w:b/>
              </w:rPr>
            </w:pPr>
          </w:p>
          <w:p w:rsidR="006C6101" w:rsidRPr="00677A29" w:rsidRDefault="006C6101" w:rsidP="00B1189C">
            <w:pPr>
              <w:rPr>
                <w:rFonts w:ascii="Tahoma" w:hAnsi="Tahoma" w:cs="Tahoma"/>
                <w:b/>
              </w:rPr>
            </w:pPr>
            <w:r w:rsidRPr="00677A29">
              <w:rPr>
                <w:rFonts w:ascii="Tahoma" w:hAnsi="Tahoma" w:cs="Tahoma"/>
                <w:b/>
              </w:rPr>
              <w:t>Exemplar Text:</w:t>
            </w:r>
          </w:p>
          <w:p w:rsidR="00015D43" w:rsidRPr="00015D43" w:rsidRDefault="00015D43" w:rsidP="00B1189C">
            <w:pPr>
              <w:rPr>
                <w:rFonts w:ascii="Tahoma" w:hAnsi="Tahoma" w:cs="Tahoma"/>
              </w:rPr>
            </w:pPr>
          </w:p>
          <w:p w:rsidR="006C6101" w:rsidRDefault="006C6101" w:rsidP="00B1189C">
            <w:pPr>
              <w:rPr>
                <w:rFonts w:ascii="Tahoma" w:hAnsi="Tahoma" w:cs="Tahoma"/>
              </w:rPr>
            </w:pPr>
          </w:p>
          <w:p w:rsidR="006C6101" w:rsidRPr="00677A29" w:rsidRDefault="006C6101" w:rsidP="00B1189C">
            <w:pPr>
              <w:rPr>
                <w:rFonts w:ascii="Tahoma" w:hAnsi="Tahoma" w:cs="Tahoma"/>
                <w:b/>
              </w:rPr>
            </w:pPr>
            <w:r w:rsidRPr="00677A29">
              <w:rPr>
                <w:rFonts w:ascii="Tahoma" w:hAnsi="Tahoma" w:cs="Tahoma"/>
                <w:b/>
              </w:rPr>
              <w:t>Other Texts:</w:t>
            </w:r>
          </w:p>
          <w:p w:rsidR="006C6101" w:rsidRDefault="005C4B37" w:rsidP="000B36F4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“Concord Hymn” by: Ralph Waldo Emerson</w:t>
            </w:r>
          </w:p>
          <w:p w:rsidR="005C4B37" w:rsidRDefault="005C4B37" w:rsidP="000B36F4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“George Washington” by: Rosemary &amp; Stephen Vincent Benet</w:t>
            </w:r>
          </w:p>
          <w:p w:rsidR="005C4B37" w:rsidRDefault="005C4B37" w:rsidP="000B36F4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“A Tragic Story” by: William Makepeace Thackeray</w:t>
            </w:r>
          </w:p>
          <w:p w:rsidR="005C4B37" w:rsidRDefault="005C4B37" w:rsidP="000B36F4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“A Nation’s Strength” by: Ralph Waldo Emerson</w:t>
            </w:r>
          </w:p>
          <w:p w:rsidR="005C4B37" w:rsidRDefault="005C4B37" w:rsidP="000B36F4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“The Flag” (Author Unknown)</w:t>
            </w:r>
          </w:p>
          <w:p w:rsidR="00F6118D" w:rsidRDefault="00F6118D" w:rsidP="000B36F4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“Give Me Liberty or Give Me Death” by: Patrick Henry</w:t>
            </w:r>
          </w:p>
          <w:p w:rsidR="00F6118D" w:rsidRPr="000B36F4" w:rsidRDefault="00F6118D" w:rsidP="000B36F4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“</w:t>
            </w:r>
            <w:proofErr w:type="spellStart"/>
            <w:r>
              <w:rPr>
                <w:rFonts w:ascii="Tahoma" w:hAnsi="Tahoma" w:cs="Tahoma"/>
              </w:rPr>
              <w:t>Aint</w:t>
            </w:r>
            <w:proofErr w:type="spellEnd"/>
            <w:r>
              <w:rPr>
                <w:rFonts w:ascii="Tahoma" w:hAnsi="Tahoma" w:cs="Tahoma"/>
              </w:rPr>
              <w:t xml:space="preserve"> I A Woman?” by: Sojourner Truth</w:t>
            </w:r>
          </w:p>
        </w:tc>
      </w:tr>
      <w:tr w:rsidR="006C6101" w:rsidTr="0093557B">
        <w:trPr>
          <w:trHeight w:val="620"/>
        </w:trPr>
        <w:tc>
          <w:tcPr>
            <w:tcW w:w="5418" w:type="dxa"/>
            <w:vAlign w:val="center"/>
          </w:tcPr>
          <w:p w:rsidR="006C6101" w:rsidRPr="006C6101" w:rsidRDefault="006C6101" w:rsidP="0093557B">
            <w:pPr>
              <w:spacing w:after="200" w:line="276" w:lineRule="auto"/>
              <w:jc w:val="center"/>
              <w:rPr>
                <w:rFonts w:ascii="Tahoma" w:hAnsi="Tahoma" w:cs="Tahoma"/>
                <w:b/>
                <w:sz w:val="28"/>
              </w:rPr>
            </w:pPr>
            <w:r w:rsidRPr="006C6101">
              <w:rPr>
                <w:rFonts w:ascii="Tahoma" w:hAnsi="Tahoma" w:cs="Tahoma"/>
                <w:b/>
                <w:sz w:val="28"/>
              </w:rPr>
              <w:t>I Can Statements</w:t>
            </w:r>
          </w:p>
        </w:tc>
        <w:tc>
          <w:tcPr>
            <w:tcW w:w="3848" w:type="dxa"/>
            <w:vMerge/>
            <w:vAlign w:val="center"/>
          </w:tcPr>
          <w:p w:rsidR="006C6101" w:rsidRDefault="006C6101" w:rsidP="003D6C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633" w:type="dxa"/>
            <w:vMerge/>
            <w:vAlign w:val="center"/>
          </w:tcPr>
          <w:p w:rsidR="006C6101" w:rsidRPr="00B02E20" w:rsidRDefault="006C6101" w:rsidP="003D6C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633" w:type="dxa"/>
            <w:vMerge/>
            <w:vAlign w:val="center"/>
          </w:tcPr>
          <w:p w:rsidR="006C6101" w:rsidRPr="00066412" w:rsidRDefault="006C6101" w:rsidP="003D6C15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634" w:type="dxa"/>
            <w:vMerge/>
            <w:vAlign w:val="center"/>
          </w:tcPr>
          <w:p w:rsidR="006C6101" w:rsidRPr="008E19F5" w:rsidRDefault="006C6101" w:rsidP="001343FA">
            <w:pPr>
              <w:rPr>
                <w:rFonts w:ascii="Tahoma" w:hAnsi="Tahoma" w:cs="Tahoma"/>
                <w:b/>
              </w:rPr>
            </w:pPr>
          </w:p>
        </w:tc>
      </w:tr>
      <w:tr w:rsidR="006C6101" w:rsidTr="003D6C15">
        <w:trPr>
          <w:trHeight w:val="5657"/>
        </w:trPr>
        <w:tc>
          <w:tcPr>
            <w:tcW w:w="5418" w:type="dxa"/>
            <w:vAlign w:val="center"/>
          </w:tcPr>
          <w:p w:rsidR="00F6118D" w:rsidRDefault="00F6118D" w:rsidP="00F6118D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differentiate between primary and secondary sources.</w:t>
            </w:r>
          </w:p>
          <w:p w:rsidR="00F6118D" w:rsidRDefault="00F6118D" w:rsidP="00F6118D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I can explain the differences between various accounts of the same event.</w:t>
            </w:r>
          </w:p>
          <w:p w:rsidR="00F6118D" w:rsidRDefault="00F6118D" w:rsidP="00F6118D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order the events in a text chronologically.</w:t>
            </w:r>
          </w:p>
          <w:p w:rsidR="00F6118D" w:rsidRDefault="00F6118D" w:rsidP="00F6118D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compare and contrast first and third person points of view.</w:t>
            </w:r>
          </w:p>
          <w:p w:rsidR="00F6118D" w:rsidRDefault="00F6118D" w:rsidP="00F6118D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identify the reasons that speakers provide to support their positions.</w:t>
            </w:r>
          </w:p>
          <w:p w:rsidR="00F6118D" w:rsidRDefault="00F6118D" w:rsidP="00F6118D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listen to an argument and make my own decision based on the facts.</w:t>
            </w:r>
          </w:p>
          <w:p w:rsidR="00F6118D" w:rsidRDefault="00F6118D" w:rsidP="00F6118D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write a letter that states my opinion including specific reasons to support that opinion.</w:t>
            </w:r>
          </w:p>
          <w:p w:rsidR="007E7F8B" w:rsidRPr="007959DA" w:rsidRDefault="00F6118D" w:rsidP="00F6118D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rewrite a story from a new/different point of view.</w:t>
            </w:r>
          </w:p>
        </w:tc>
        <w:tc>
          <w:tcPr>
            <w:tcW w:w="3848" w:type="dxa"/>
            <w:vMerge/>
            <w:vAlign w:val="center"/>
          </w:tcPr>
          <w:p w:rsidR="006C6101" w:rsidRDefault="006C6101" w:rsidP="003D6C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633" w:type="dxa"/>
            <w:vMerge/>
            <w:vAlign w:val="center"/>
          </w:tcPr>
          <w:p w:rsidR="006C6101" w:rsidRPr="00B02E20" w:rsidRDefault="006C6101" w:rsidP="003D6C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633" w:type="dxa"/>
            <w:vMerge/>
            <w:vAlign w:val="center"/>
          </w:tcPr>
          <w:p w:rsidR="006C6101" w:rsidRPr="00066412" w:rsidRDefault="006C6101" w:rsidP="003D6C15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634" w:type="dxa"/>
            <w:vMerge/>
            <w:vAlign w:val="center"/>
          </w:tcPr>
          <w:p w:rsidR="006C6101" w:rsidRPr="008E19F5" w:rsidRDefault="006C6101" w:rsidP="001343FA">
            <w:pPr>
              <w:rPr>
                <w:rFonts w:ascii="Tahoma" w:hAnsi="Tahoma" w:cs="Tahoma"/>
                <w:b/>
              </w:rPr>
            </w:pPr>
          </w:p>
        </w:tc>
        <w:bookmarkStart w:id="0" w:name="_GoBack"/>
        <w:bookmarkEnd w:id="0"/>
      </w:tr>
    </w:tbl>
    <w:p w:rsidR="00956A52" w:rsidRDefault="00956A52"/>
    <w:sectPr w:rsidR="00956A52" w:rsidSect="002C38D4">
      <w:pgSz w:w="24480" w:h="15840" w:orient="landscape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830" w:rsidRDefault="000C4830" w:rsidP="002C38D4">
      <w:r>
        <w:separator/>
      </w:r>
    </w:p>
  </w:endnote>
  <w:endnote w:type="continuationSeparator" w:id="0">
    <w:p w:rsidR="000C4830" w:rsidRDefault="000C4830" w:rsidP="002C3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830" w:rsidRDefault="000C4830" w:rsidP="002C38D4">
      <w:r>
        <w:separator/>
      </w:r>
    </w:p>
  </w:footnote>
  <w:footnote w:type="continuationSeparator" w:id="0">
    <w:p w:rsidR="000C4830" w:rsidRDefault="000C4830" w:rsidP="002C38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469A9"/>
    <w:multiLevelType w:val="hybridMultilevel"/>
    <w:tmpl w:val="322E8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40421"/>
    <w:multiLevelType w:val="hybridMultilevel"/>
    <w:tmpl w:val="9C0ABE1C"/>
    <w:lvl w:ilvl="0" w:tplc="A5F433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28270E"/>
    <w:multiLevelType w:val="hybridMultilevel"/>
    <w:tmpl w:val="91F4E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994FD3"/>
    <w:multiLevelType w:val="hybridMultilevel"/>
    <w:tmpl w:val="533A6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8E09A6"/>
    <w:multiLevelType w:val="hybridMultilevel"/>
    <w:tmpl w:val="BF20E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8F2412"/>
    <w:multiLevelType w:val="hybridMultilevel"/>
    <w:tmpl w:val="0E7042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53498F"/>
    <w:multiLevelType w:val="hybridMultilevel"/>
    <w:tmpl w:val="4D680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8B75A5"/>
    <w:multiLevelType w:val="hybridMultilevel"/>
    <w:tmpl w:val="B81E0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74036E"/>
    <w:multiLevelType w:val="hybridMultilevel"/>
    <w:tmpl w:val="9CDE6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8"/>
  </w:num>
  <w:num w:numId="5">
    <w:abstractNumId w:val="7"/>
  </w:num>
  <w:num w:numId="6">
    <w:abstractNumId w:val="1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8D4"/>
    <w:rsid w:val="00015D43"/>
    <w:rsid w:val="000164EA"/>
    <w:rsid w:val="00023CDB"/>
    <w:rsid w:val="00066412"/>
    <w:rsid w:val="000B36F4"/>
    <w:rsid w:val="000C4830"/>
    <w:rsid w:val="000C7AD6"/>
    <w:rsid w:val="000D25AF"/>
    <w:rsid w:val="000E1BD8"/>
    <w:rsid w:val="00111694"/>
    <w:rsid w:val="001343FA"/>
    <w:rsid w:val="00154769"/>
    <w:rsid w:val="001873F6"/>
    <w:rsid w:val="001A325A"/>
    <w:rsid w:val="001B574B"/>
    <w:rsid w:val="001E1544"/>
    <w:rsid w:val="001E40B2"/>
    <w:rsid w:val="001E6486"/>
    <w:rsid w:val="001F27E0"/>
    <w:rsid w:val="00205068"/>
    <w:rsid w:val="00246086"/>
    <w:rsid w:val="002670F4"/>
    <w:rsid w:val="0027358F"/>
    <w:rsid w:val="002B5EEE"/>
    <w:rsid w:val="002C38D4"/>
    <w:rsid w:val="002D514B"/>
    <w:rsid w:val="00350B8E"/>
    <w:rsid w:val="00370BFE"/>
    <w:rsid w:val="003B1A9D"/>
    <w:rsid w:val="003B319A"/>
    <w:rsid w:val="003B366A"/>
    <w:rsid w:val="003B3F22"/>
    <w:rsid w:val="003B410B"/>
    <w:rsid w:val="003D249B"/>
    <w:rsid w:val="003D25BC"/>
    <w:rsid w:val="003D6C15"/>
    <w:rsid w:val="003E5FF6"/>
    <w:rsid w:val="003E6E71"/>
    <w:rsid w:val="00405C34"/>
    <w:rsid w:val="00414D69"/>
    <w:rsid w:val="00475BAD"/>
    <w:rsid w:val="004A4E5B"/>
    <w:rsid w:val="004F131A"/>
    <w:rsid w:val="00500B15"/>
    <w:rsid w:val="0054493F"/>
    <w:rsid w:val="00554E81"/>
    <w:rsid w:val="00556372"/>
    <w:rsid w:val="00573894"/>
    <w:rsid w:val="0058114B"/>
    <w:rsid w:val="005B133C"/>
    <w:rsid w:val="005C4B37"/>
    <w:rsid w:val="005E4C86"/>
    <w:rsid w:val="006028D7"/>
    <w:rsid w:val="00636B29"/>
    <w:rsid w:val="006471E9"/>
    <w:rsid w:val="0067709C"/>
    <w:rsid w:val="00677A29"/>
    <w:rsid w:val="00693064"/>
    <w:rsid w:val="006A1E07"/>
    <w:rsid w:val="006A4A7C"/>
    <w:rsid w:val="006B05F6"/>
    <w:rsid w:val="006C6101"/>
    <w:rsid w:val="006E5BF0"/>
    <w:rsid w:val="00750AD1"/>
    <w:rsid w:val="0076579E"/>
    <w:rsid w:val="0077721F"/>
    <w:rsid w:val="007959DA"/>
    <w:rsid w:val="007973B9"/>
    <w:rsid w:val="007B284E"/>
    <w:rsid w:val="007E7F8B"/>
    <w:rsid w:val="00806AFD"/>
    <w:rsid w:val="00833DBA"/>
    <w:rsid w:val="008352D1"/>
    <w:rsid w:val="008864CD"/>
    <w:rsid w:val="008E19F5"/>
    <w:rsid w:val="0092346F"/>
    <w:rsid w:val="009329A5"/>
    <w:rsid w:val="0093557B"/>
    <w:rsid w:val="00956A52"/>
    <w:rsid w:val="00995551"/>
    <w:rsid w:val="009B2060"/>
    <w:rsid w:val="00A25D5A"/>
    <w:rsid w:val="00A56DF7"/>
    <w:rsid w:val="00A854E1"/>
    <w:rsid w:val="00A85DAE"/>
    <w:rsid w:val="00A946C6"/>
    <w:rsid w:val="00AA5717"/>
    <w:rsid w:val="00AB67F7"/>
    <w:rsid w:val="00AC0244"/>
    <w:rsid w:val="00B02E20"/>
    <w:rsid w:val="00B1189C"/>
    <w:rsid w:val="00B30BED"/>
    <w:rsid w:val="00B65A9F"/>
    <w:rsid w:val="00B95D63"/>
    <w:rsid w:val="00BA58F3"/>
    <w:rsid w:val="00BB42A2"/>
    <w:rsid w:val="00BE412B"/>
    <w:rsid w:val="00C7001E"/>
    <w:rsid w:val="00CA3FE0"/>
    <w:rsid w:val="00D12468"/>
    <w:rsid w:val="00D3707F"/>
    <w:rsid w:val="00D4241D"/>
    <w:rsid w:val="00D504D2"/>
    <w:rsid w:val="00D538D4"/>
    <w:rsid w:val="00D565AE"/>
    <w:rsid w:val="00DB219E"/>
    <w:rsid w:val="00DE0632"/>
    <w:rsid w:val="00DF7ADB"/>
    <w:rsid w:val="00E42DF2"/>
    <w:rsid w:val="00E84493"/>
    <w:rsid w:val="00EE6AEC"/>
    <w:rsid w:val="00F0078B"/>
    <w:rsid w:val="00F304FF"/>
    <w:rsid w:val="00F50250"/>
    <w:rsid w:val="00F6118D"/>
    <w:rsid w:val="00F87F34"/>
    <w:rsid w:val="00FE41C1"/>
    <w:rsid w:val="00FE6CED"/>
    <w:rsid w:val="00FF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2C38D4"/>
    <w:pPr>
      <w:keepNext/>
      <w:jc w:val="center"/>
      <w:outlineLvl w:val="4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2C38D4"/>
    <w:rPr>
      <w:rFonts w:ascii="Tahoma" w:eastAsia="Times New Roman" w:hAnsi="Tahoma" w:cs="Tahom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2C38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C38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8D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C38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8D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2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24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67F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E5BF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2C38D4"/>
    <w:pPr>
      <w:keepNext/>
      <w:jc w:val="center"/>
      <w:outlineLvl w:val="4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2C38D4"/>
    <w:rPr>
      <w:rFonts w:ascii="Tahoma" w:eastAsia="Times New Roman" w:hAnsi="Tahoma" w:cs="Tahom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2C38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C38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8D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C38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8D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2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24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67F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E5B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8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Wagner</dc:creator>
  <cp:lastModifiedBy>Mrs. Wagner</cp:lastModifiedBy>
  <cp:revision>11</cp:revision>
  <dcterms:created xsi:type="dcterms:W3CDTF">2014-02-11T02:20:00Z</dcterms:created>
  <dcterms:modified xsi:type="dcterms:W3CDTF">2014-02-19T18:22:00Z</dcterms:modified>
</cp:coreProperties>
</file>